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3C4" w:rsidRDefault="00BE73C4" w:rsidP="00BE73C4">
      <w:pPr>
        <w:autoSpaceDE w:val="0"/>
        <w:autoSpaceDN w:val="0"/>
        <w:adjustRightInd w:val="0"/>
        <w:spacing w:after="0" w:line="240" w:lineRule="auto"/>
        <w:rPr>
          <w:rFonts w:ascii="AgencyFB-Bold" w:hAnsi="AgencyFB-Bold" w:cs="AgencyFB-Bold"/>
          <w:b/>
          <w:bCs/>
          <w:sz w:val="32"/>
          <w:szCs w:val="32"/>
        </w:rPr>
      </w:pPr>
      <w:r>
        <w:rPr>
          <w:rFonts w:ascii="AgencyFB-Bold" w:hAnsi="AgencyFB-Bold" w:cs="AgencyFB-Bold"/>
          <w:b/>
          <w:bCs/>
          <w:sz w:val="32"/>
          <w:szCs w:val="32"/>
        </w:rPr>
        <w:t>MICRO AXE 340</w:t>
      </w:r>
    </w:p>
    <w:p w:rsidR="003224E5" w:rsidRDefault="003224E5" w:rsidP="00BE73C4">
      <w:pPr>
        <w:autoSpaceDE w:val="0"/>
        <w:autoSpaceDN w:val="0"/>
        <w:adjustRightInd w:val="0"/>
        <w:spacing w:after="0" w:line="240" w:lineRule="auto"/>
        <w:rPr>
          <w:rFonts w:ascii="AgencyFB-Bold" w:hAnsi="AgencyFB-Bold" w:cs="AgencyFB-Bold"/>
          <w:b/>
          <w:bCs/>
          <w:sz w:val="32"/>
          <w:szCs w:val="32"/>
        </w:rPr>
      </w:pPr>
      <w:bookmarkStart w:id="0" w:name="_GoBack"/>
      <w:bookmarkEnd w:id="0"/>
    </w:p>
    <w:p w:rsidR="00BE73C4" w:rsidRDefault="00BE73C4" w:rsidP="00BE73C4">
      <w:pPr>
        <w:autoSpaceDE w:val="0"/>
        <w:autoSpaceDN w:val="0"/>
        <w:adjustRightInd w:val="0"/>
        <w:spacing w:after="0" w:line="240" w:lineRule="auto"/>
        <w:rPr>
          <w:rFonts w:ascii="AgencyFB-Reg" w:hAnsi="AgencyFB-Reg" w:cs="AgencyFB-Reg"/>
        </w:rPr>
      </w:pPr>
      <w:r>
        <w:rPr>
          <w:rFonts w:ascii="AgencyFB-Reg" w:hAnsi="AgencyFB-Reg" w:cs="AgencyFB-Reg"/>
        </w:rPr>
        <w:t>EVERY HUNT CAMP NEEDS AN AXE</w:t>
      </w:r>
    </w:p>
    <w:p w:rsidR="00BE73C4" w:rsidRDefault="00BE73C4" w:rsidP="00BE73C4">
      <w:pPr>
        <w:autoSpaceDE w:val="0"/>
        <w:autoSpaceDN w:val="0"/>
        <w:adjustRightInd w:val="0"/>
        <w:spacing w:after="0" w:line="240" w:lineRule="auto"/>
        <w:rPr>
          <w:rFonts w:ascii="AgencyFB-Reg" w:hAnsi="AgencyFB-Reg" w:cs="AgencyFB-Reg"/>
        </w:rPr>
      </w:pPr>
      <w:r>
        <w:rPr>
          <w:rFonts w:ascii="AgencyFB-Reg" w:hAnsi="AgencyFB-Reg" w:cs="AgencyFB-Reg"/>
        </w:rPr>
        <w:t>The AXE 340 brings BEST IN CLASS performance, Value, Accuracy, and a lifetime warranty at an</w:t>
      </w:r>
    </w:p>
    <w:p w:rsidR="00BE73C4" w:rsidRDefault="00BE73C4" w:rsidP="00BE73C4">
      <w:pPr>
        <w:autoSpaceDE w:val="0"/>
        <w:autoSpaceDN w:val="0"/>
        <w:adjustRightInd w:val="0"/>
        <w:spacing w:after="0" w:line="240" w:lineRule="auto"/>
        <w:rPr>
          <w:rFonts w:ascii="AgencyFB-Reg" w:hAnsi="AgencyFB-Reg" w:cs="AgencyFB-Reg"/>
        </w:rPr>
      </w:pPr>
      <w:r>
        <w:rPr>
          <w:rFonts w:ascii="AgencyFB-Reg" w:hAnsi="AgencyFB-Reg" w:cs="AgencyFB-Reg"/>
        </w:rPr>
        <w:t>unmatchable price. Just like an AXE this crossbow is designed to take care of all your needs, capable</w:t>
      </w:r>
    </w:p>
    <w:p w:rsidR="00BE73C4" w:rsidRDefault="00BE73C4" w:rsidP="00BE73C4">
      <w:pPr>
        <w:autoSpaceDE w:val="0"/>
        <w:autoSpaceDN w:val="0"/>
        <w:adjustRightInd w:val="0"/>
        <w:spacing w:after="0" w:line="240" w:lineRule="auto"/>
        <w:rPr>
          <w:rFonts w:ascii="AgencyFB-Reg" w:hAnsi="AgencyFB-Reg" w:cs="AgencyFB-Reg"/>
        </w:rPr>
      </w:pPr>
      <w:r>
        <w:rPr>
          <w:rFonts w:ascii="AgencyFB-Reg" w:hAnsi="AgencyFB-Reg" w:cs="AgencyFB-Reg"/>
        </w:rPr>
        <w:t>of taking down any animal in any situation. With an aluminum frame, anti dry-fire, premium trigger,</w:t>
      </w:r>
    </w:p>
    <w:p w:rsidR="00BE73C4" w:rsidRDefault="00BE73C4" w:rsidP="00BE73C4">
      <w:pPr>
        <w:autoSpaceDE w:val="0"/>
        <w:autoSpaceDN w:val="0"/>
        <w:adjustRightInd w:val="0"/>
        <w:spacing w:after="0" w:line="240" w:lineRule="auto"/>
        <w:rPr>
          <w:rFonts w:ascii="AgencyFB-Reg" w:hAnsi="AgencyFB-Reg" w:cs="AgencyFB-Reg"/>
        </w:rPr>
      </w:pPr>
      <w:r>
        <w:rPr>
          <w:rFonts w:ascii="AgencyFB-Reg" w:hAnsi="AgencyFB-Reg" w:cs="AgencyFB-Reg"/>
        </w:rPr>
        <w:t xml:space="preserve">and our R.E.D. </w:t>
      </w:r>
      <w:r>
        <w:rPr>
          <w:rFonts w:ascii="AgencyFB-Reg" w:hAnsi="AgencyFB-Reg" w:cs="AgencyFB-Reg"/>
        </w:rPr>
        <w:t>Suppressors</w:t>
      </w:r>
      <w:r>
        <w:rPr>
          <w:rFonts w:ascii="AgencyFB-Reg" w:hAnsi="AgencyFB-Reg" w:cs="AgencyFB-Reg"/>
        </w:rPr>
        <w:t>, this crossbow package is a dependable companion for beginners and pros</w:t>
      </w:r>
    </w:p>
    <w:p w:rsidR="00BE73C4" w:rsidRDefault="00BE73C4" w:rsidP="00BE73C4">
      <w:pPr>
        <w:autoSpaceDE w:val="0"/>
        <w:autoSpaceDN w:val="0"/>
        <w:adjustRightInd w:val="0"/>
        <w:spacing w:after="0" w:line="240" w:lineRule="auto"/>
        <w:rPr>
          <w:rFonts w:ascii="AgencyFB-Reg" w:hAnsi="AgencyFB-Reg" w:cs="AgencyFB-Reg"/>
        </w:rPr>
      </w:pPr>
      <w:r>
        <w:rPr>
          <w:rFonts w:ascii="AgencyFB-Reg" w:hAnsi="AgencyFB-Reg" w:cs="AgencyFB-Reg"/>
        </w:rPr>
        <w:t>alike. And it’s all tied together with our premium Dead Zone Scope.</w:t>
      </w:r>
    </w:p>
    <w:p w:rsidR="00BE73C4" w:rsidRDefault="00BE73C4" w:rsidP="00BE73C4">
      <w:pPr>
        <w:autoSpaceDE w:val="0"/>
        <w:autoSpaceDN w:val="0"/>
        <w:adjustRightInd w:val="0"/>
        <w:spacing w:after="0" w:line="240" w:lineRule="auto"/>
        <w:rPr>
          <w:rFonts w:ascii="AgencyFB-Reg" w:hAnsi="AgencyFB-Reg" w:cs="AgencyFB-Reg"/>
        </w:rPr>
      </w:pPr>
      <w:r>
        <w:rPr>
          <w:rFonts w:ascii="AgencyFB-Reg" w:hAnsi="AgencyFB-Reg" w:cs="AgencyFB-Reg"/>
        </w:rPr>
        <w:t>If you’re looking for a workhorse crossbow, with lifetime dependability at an affordable price… Look no</w:t>
      </w:r>
    </w:p>
    <w:p w:rsidR="00D15E48" w:rsidRDefault="00BE73C4" w:rsidP="00BE73C4">
      <w:pPr>
        <w:rPr>
          <w:rFonts w:ascii="AgencyFB-Reg" w:hAnsi="AgencyFB-Reg" w:cs="AgencyFB-Reg"/>
        </w:rPr>
      </w:pPr>
      <w:r>
        <w:rPr>
          <w:rFonts w:ascii="AgencyFB-Reg" w:hAnsi="AgencyFB-Reg" w:cs="AgencyFB-Reg"/>
        </w:rPr>
        <w:t>further than the AXE 340 from Excalibur.</w:t>
      </w:r>
    </w:p>
    <w:p w:rsidR="00BE73C4" w:rsidRDefault="00BE73C4" w:rsidP="00BE73C4">
      <w:pPr>
        <w:rPr>
          <w:rFonts w:ascii="AgencyFB-Reg" w:hAnsi="AgencyFB-Reg" w:cs="AgencyFB-Reg"/>
        </w:rPr>
      </w:pPr>
    </w:p>
    <w:p w:rsidR="00BE73C4" w:rsidRDefault="00BE73C4" w:rsidP="00BE73C4">
      <w:pPr>
        <w:autoSpaceDE w:val="0"/>
        <w:autoSpaceDN w:val="0"/>
        <w:adjustRightInd w:val="0"/>
        <w:spacing w:after="0" w:line="240" w:lineRule="auto"/>
        <w:rPr>
          <w:rFonts w:ascii="AgencyFB-Bold" w:hAnsi="AgencyFB-Bold" w:cs="AgencyFB-Bold"/>
          <w:b/>
          <w:bCs/>
          <w:sz w:val="32"/>
          <w:szCs w:val="32"/>
        </w:rPr>
      </w:pPr>
      <w:r>
        <w:rPr>
          <w:rFonts w:ascii="AgencyFB-Bold" w:hAnsi="AgencyFB-Bold" w:cs="AgencyFB-Bold"/>
          <w:b/>
          <w:bCs/>
          <w:sz w:val="32"/>
          <w:szCs w:val="32"/>
        </w:rPr>
        <w:t>SPECIFICATIONS</w:t>
      </w:r>
    </w:p>
    <w:p w:rsidR="00BE73C4" w:rsidRDefault="00BE73C4" w:rsidP="00BE73C4">
      <w:pPr>
        <w:autoSpaceDE w:val="0"/>
        <w:autoSpaceDN w:val="0"/>
        <w:adjustRightInd w:val="0"/>
        <w:spacing w:after="0" w:line="240" w:lineRule="auto"/>
        <w:rPr>
          <w:rFonts w:ascii="AgencyFB-Reg" w:hAnsi="AgencyFB-Reg" w:cs="AgencyFB-Reg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1100"/>
      </w:tblGrid>
      <w:tr w:rsidR="00BE73C4" w:rsidTr="00BE73C4">
        <w:tc>
          <w:tcPr>
            <w:tcW w:w="3072" w:type="dxa"/>
          </w:tcPr>
          <w:p w:rsidR="00BE73C4" w:rsidRPr="007A5DB1" w:rsidRDefault="00BE73C4" w:rsidP="00BE73C4">
            <w:pPr>
              <w:autoSpaceDE w:val="0"/>
              <w:autoSpaceDN w:val="0"/>
              <w:adjustRightInd w:val="0"/>
              <w:rPr>
                <w:rFonts w:ascii="AgencyFB-Reg" w:hAnsi="AgencyFB-Reg" w:cs="AgencyFB-Reg"/>
                <w:sz w:val="24"/>
                <w:szCs w:val="24"/>
              </w:rPr>
            </w:pPr>
            <w:r w:rsidRPr="007A5DB1">
              <w:rPr>
                <w:rFonts w:ascii="AgencyFB-Reg" w:hAnsi="AgencyFB-Reg" w:cs="AgencyFB-Reg"/>
                <w:sz w:val="24"/>
                <w:szCs w:val="24"/>
              </w:rPr>
              <w:t>SPEED (UP TO)</w:t>
            </w:r>
          </w:p>
        </w:tc>
        <w:tc>
          <w:tcPr>
            <w:tcW w:w="1100" w:type="dxa"/>
          </w:tcPr>
          <w:p w:rsidR="00BE73C4" w:rsidRPr="00903FD4" w:rsidRDefault="00BE73C4" w:rsidP="00BE73C4">
            <w:pPr>
              <w:autoSpaceDE w:val="0"/>
              <w:autoSpaceDN w:val="0"/>
              <w:adjustRightInd w:val="0"/>
              <w:rPr>
                <w:rFonts w:ascii="AgencyFB-Reg" w:hAnsi="AgencyFB-Reg" w:cs="AgencyFB-Reg"/>
                <w:sz w:val="24"/>
                <w:szCs w:val="24"/>
              </w:rPr>
            </w:pPr>
            <w:r w:rsidRPr="00903FD4">
              <w:rPr>
                <w:rFonts w:ascii="AgencyFB-Reg" w:hAnsi="AgencyFB-Reg" w:cs="AgencyFB-Reg"/>
                <w:sz w:val="24"/>
                <w:szCs w:val="24"/>
              </w:rPr>
              <w:t>340 FPS</w:t>
            </w:r>
          </w:p>
        </w:tc>
      </w:tr>
      <w:tr w:rsidR="00BE73C4" w:rsidTr="00BE73C4">
        <w:tc>
          <w:tcPr>
            <w:tcW w:w="3072" w:type="dxa"/>
          </w:tcPr>
          <w:p w:rsidR="00BE73C4" w:rsidRPr="007A5DB1" w:rsidRDefault="00BE73C4" w:rsidP="00BE73C4">
            <w:pPr>
              <w:autoSpaceDE w:val="0"/>
              <w:autoSpaceDN w:val="0"/>
              <w:adjustRightInd w:val="0"/>
              <w:rPr>
                <w:rFonts w:ascii="AgencyFB-Reg" w:hAnsi="AgencyFB-Reg" w:cs="AgencyFB-Reg"/>
                <w:sz w:val="24"/>
                <w:szCs w:val="24"/>
              </w:rPr>
            </w:pPr>
            <w:r w:rsidRPr="007A5DB1">
              <w:rPr>
                <w:rFonts w:ascii="AgencyFB-Reg" w:hAnsi="AgencyFB-Reg" w:cs="AgencyFB-Reg"/>
                <w:sz w:val="24"/>
                <w:szCs w:val="24"/>
              </w:rPr>
              <w:t>DRAW WEIGHT</w:t>
            </w:r>
          </w:p>
        </w:tc>
        <w:tc>
          <w:tcPr>
            <w:tcW w:w="1100" w:type="dxa"/>
          </w:tcPr>
          <w:p w:rsidR="00BE73C4" w:rsidRPr="00903FD4" w:rsidRDefault="00BE73C4" w:rsidP="00BE73C4">
            <w:pPr>
              <w:autoSpaceDE w:val="0"/>
              <w:autoSpaceDN w:val="0"/>
              <w:adjustRightInd w:val="0"/>
              <w:rPr>
                <w:rFonts w:ascii="AgencyFB-Reg" w:hAnsi="AgencyFB-Reg" w:cs="AgencyFB-Reg"/>
                <w:sz w:val="24"/>
                <w:szCs w:val="24"/>
              </w:rPr>
            </w:pPr>
            <w:r w:rsidRPr="00903FD4">
              <w:rPr>
                <w:rFonts w:ascii="AgencyFB-Reg" w:hAnsi="AgencyFB-Reg" w:cs="AgencyFB-Reg"/>
                <w:sz w:val="24"/>
                <w:szCs w:val="24"/>
              </w:rPr>
              <w:t>270 LB</w:t>
            </w:r>
          </w:p>
        </w:tc>
      </w:tr>
      <w:tr w:rsidR="00BE73C4" w:rsidTr="00BE73C4">
        <w:tc>
          <w:tcPr>
            <w:tcW w:w="3072" w:type="dxa"/>
          </w:tcPr>
          <w:p w:rsidR="00BE73C4" w:rsidRPr="007A5DB1" w:rsidRDefault="00BE73C4" w:rsidP="00BE73C4">
            <w:pPr>
              <w:autoSpaceDE w:val="0"/>
              <w:autoSpaceDN w:val="0"/>
              <w:adjustRightInd w:val="0"/>
              <w:rPr>
                <w:rFonts w:ascii="AgencyFB-Reg" w:hAnsi="AgencyFB-Reg" w:cs="AgencyFB-Reg"/>
                <w:sz w:val="24"/>
                <w:szCs w:val="24"/>
              </w:rPr>
            </w:pPr>
            <w:r w:rsidRPr="007A5DB1">
              <w:rPr>
                <w:rFonts w:ascii="AgencyFB-Reg" w:hAnsi="AgencyFB-Reg" w:cs="AgencyFB-Reg"/>
                <w:sz w:val="24"/>
                <w:szCs w:val="24"/>
              </w:rPr>
              <w:t>DRAW LENGTH</w:t>
            </w:r>
          </w:p>
        </w:tc>
        <w:tc>
          <w:tcPr>
            <w:tcW w:w="1100" w:type="dxa"/>
          </w:tcPr>
          <w:p w:rsidR="00BE73C4" w:rsidRPr="00903FD4" w:rsidRDefault="00BE73C4" w:rsidP="00BE73C4">
            <w:pPr>
              <w:autoSpaceDE w:val="0"/>
              <w:autoSpaceDN w:val="0"/>
              <w:adjustRightInd w:val="0"/>
              <w:rPr>
                <w:rFonts w:ascii="AgencyFB-Reg" w:hAnsi="AgencyFB-Reg" w:cs="AgencyFB-Reg"/>
                <w:sz w:val="24"/>
                <w:szCs w:val="24"/>
              </w:rPr>
            </w:pPr>
            <w:r w:rsidRPr="00903FD4">
              <w:rPr>
                <w:rFonts w:ascii="AgencyFB-Reg" w:hAnsi="AgencyFB-Reg" w:cs="AgencyFB-Reg"/>
                <w:sz w:val="24"/>
                <w:szCs w:val="24"/>
              </w:rPr>
              <w:t>13”</w:t>
            </w:r>
          </w:p>
        </w:tc>
      </w:tr>
      <w:tr w:rsidR="00BE73C4" w:rsidTr="00BE73C4">
        <w:tc>
          <w:tcPr>
            <w:tcW w:w="3072" w:type="dxa"/>
          </w:tcPr>
          <w:p w:rsidR="00BE73C4" w:rsidRPr="007A5DB1" w:rsidRDefault="00BE73C4" w:rsidP="00BE73C4">
            <w:pPr>
              <w:autoSpaceDE w:val="0"/>
              <w:autoSpaceDN w:val="0"/>
              <w:adjustRightInd w:val="0"/>
              <w:rPr>
                <w:rFonts w:ascii="AgencyFB-Reg" w:hAnsi="AgencyFB-Reg" w:cs="AgencyFB-Reg"/>
                <w:sz w:val="24"/>
                <w:szCs w:val="24"/>
              </w:rPr>
            </w:pPr>
            <w:r w:rsidRPr="007A5DB1">
              <w:rPr>
                <w:rFonts w:ascii="AgencyFB-Reg" w:hAnsi="AgencyFB-Reg" w:cs="AgencyFB-Reg"/>
                <w:sz w:val="24"/>
                <w:szCs w:val="24"/>
              </w:rPr>
              <w:t>WEIGHT (CROSSBOW ONLY)</w:t>
            </w:r>
          </w:p>
        </w:tc>
        <w:tc>
          <w:tcPr>
            <w:tcW w:w="1100" w:type="dxa"/>
          </w:tcPr>
          <w:p w:rsidR="00BE73C4" w:rsidRPr="00903FD4" w:rsidRDefault="00BE73C4" w:rsidP="00BE73C4">
            <w:pPr>
              <w:autoSpaceDE w:val="0"/>
              <w:autoSpaceDN w:val="0"/>
              <w:adjustRightInd w:val="0"/>
              <w:rPr>
                <w:rFonts w:ascii="AgencyFB-Reg" w:hAnsi="AgencyFB-Reg" w:cs="AgencyFB-Reg"/>
                <w:sz w:val="24"/>
                <w:szCs w:val="24"/>
              </w:rPr>
            </w:pPr>
            <w:r w:rsidRPr="00903FD4">
              <w:rPr>
                <w:rFonts w:ascii="AgencyFB-Reg" w:hAnsi="AgencyFB-Reg" w:cs="AgencyFB-Reg"/>
                <w:sz w:val="24"/>
                <w:szCs w:val="24"/>
              </w:rPr>
              <w:t>5.5 LB</w:t>
            </w:r>
          </w:p>
        </w:tc>
      </w:tr>
      <w:tr w:rsidR="00BE73C4" w:rsidTr="00BE73C4">
        <w:tc>
          <w:tcPr>
            <w:tcW w:w="3072" w:type="dxa"/>
          </w:tcPr>
          <w:p w:rsidR="00BE73C4" w:rsidRPr="007A5DB1" w:rsidRDefault="00BE73C4" w:rsidP="00BE73C4">
            <w:pPr>
              <w:autoSpaceDE w:val="0"/>
              <w:autoSpaceDN w:val="0"/>
              <w:adjustRightInd w:val="0"/>
              <w:rPr>
                <w:rFonts w:ascii="AgencyFB-Reg" w:hAnsi="AgencyFB-Reg" w:cs="AgencyFB-Reg"/>
                <w:sz w:val="24"/>
                <w:szCs w:val="24"/>
              </w:rPr>
            </w:pPr>
            <w:r w:rsidRPr="007A5DB1">
              <w:rPr>
                <w:rFonts w:ascii="AgencyFB-Reg" w:hAnsi="AgencyFB-Reg" w:cs="AgencyFB-Reg"/>
                <w:sz w:val="24"/>
                <w:szCs w:val="24"/>
              </w:rPr>
              <w:t>OVERALL LENGTH</w:t>
            </w:r>
          </w:p>
        </w:tc>
        <w:tc>
          <w:tcPr>
            <w:tcW w:w="1100" w:type="dxa"/>
          </w:tcPr>
          <w:p w:rsidR="00BE73C4" w:rsidRPr="00903FD4" w:rsidRDefault="00BE73C4" w:rsidP="00BE73C4">
            <w:pPr>
              <w:autoSpaceDE w:val="0"/>
              <w:autoSpaceDN w:val="0"/>
              <w:adjustRightInd w:val="0"/>
              <w:rPr>
                <w:rFonts w:ascii="AgencyFB-Reg" w:hAnsi="AgencyFB-Reg" w:cs="AgencyFB-Reg"/>
                <w:sz w:val="24"/>
                <w:szCs w:val="24"/>
              </w:rPr>
            </w:pPr>
            <w:r w:rsidRPr="00903FD4">
              <w:rPr>
                <w:rFonts w:ascii="AgencyFB-Reg" w:hAnsi="AgencyFB-Reg" w:cs="AgencyFB-Reg"/>
                <w:sz w:val="24"/>
                <w:szCs w:val="24"/>
              </w:rPr>
              <w:t>31.75”</w:t>
            </w:r>
          </w:p>
        </w:tc>
      </w:tr>
      <w:tr w:rsidR="00BE73C4" w:rsidTr="00BE73C4">
        <w:tc>
          <w:tcPr>
            <w:tcW w:w="3072" w:type="dxa"/>
          </w:tcPr>
          <w:p w:rsidR="00BE73C4" w:rsidRPr="007A5DB1" w:rsidRDefault="00BE73C4" w:rsidP="00BE73C4">
            <w:pPr>
              <w:autoSpaceDE w:val="0"/>
              <w:autoSpaceDN w:val="0"/>
              <w:adjustRightInd w:val="0"/>
              <w:rPr>
                <w:rFonts w:ascii="AgencyFB-Reg" w:hAnsi="AgencyFB-Reg" w:cs="AgencyFB-Reg"/>
                <w:sz w:val="24"/>
                <w:szCs w:val="24"/>
              </w:rPr>
            </w:pPr>
            <w:r w:rsidRPr="007A5DB1">
              <w:rPr>
                <w:rFonts w:ascii="AgencyFB-Reg" w:hAnsi="AgencyFB-Reg" w:cs="AgencyFB-Reg"/>
                <w:sz w:val="24"/>
                <w:szCs w:val="24"/>
              </w:rPr>
              <w:t>WIDTH (COCKED)</w:t>
            </w:r>
          </w:p>
        </w:tc>
        <w:tc>
          <w:tcPr>
            <w:tcW w:w="1100" w:type="dxa"/>
          </w:tcPr>
          <w:p w:rsidR="00BE73C4" w:rsidRPr="00903FD4" w:rsidRDefault="00BE73C4" w:rsidP="00BE73C4">
            <w:pPr>
              <w:autoSpaceDE w:val="0"/>
              <w:autoSpaceDN w:val="0"/>
              <w:adjustRightInd w:val="0"/>
              <w:rPr>
                <w:rFonts w:ascii="AgencyFB-Reg" w:hAnsi="AgencyFB-Reg" w:cs="AgencyFB-Reg"/>
                <w:sz w:val="24"/>
                <w:szCs w:val="24"/>
              </w:rPr>
            </w:pPr>
            <w:r w:rsidRPr="00903FD4">
              <w:rPr>
                <w:rFonts w:ascii="AgencyFB-Reg" w:hAnsi="AgencyFB-Reg" w:cs="AgencyFB-Reg"/>
                <w:sz w:val="24"/>
                <w:szCs w:val="24"/>
              </w:rPr>
              <w:t>22”</w:t>
            </w:r>
          </w:p>
        </w:tc>
      </w:tr>
      <w:tr w:rsidR="00BE73C4" w:rsidTr="00BE73C4">
        <w:tc>
          <w:tcPr>
            <w:tcW w:w="3072" w:type="dxa"/>
          </w:tcPr>
          <w:p w:rsidR="00BE73C4" w:rsidRDefault="00BE73C4" w:rsidP="00BE73C4">
            <w:r w:rsidRPr="007A5DB1">
              <w:rPr>
                <w:rFonts w:ascii="AgencyFB-Reg" w:hAnsi="AgencyFB-Reg" w:cs="AgencyFB-Reg"/>
                <w:sz w:val="24"/>
                <w:szCs w:val="24"/>
              </w:rPr>
              <w:t>WIDTH (UN-COCKED)</w:t>
            </w:r>
          </w:p>
        </w:tc>
        <w:tc>
          <w:tcPr>
            <w:tcW w:w="1100" w:type="dxa"/>
          </w:tcPr>
          <w:p w:rsidR="00BE73C4" w:rsidRPr="00903FD4" w:rsidRDefault="00BE73C4" w:rsidP="00BE73C4">
            <w:r w:rsidRPr="00903FD4">
              <w:rPr>
                <w:rFonts w:ascii="AgencyFB-Reg" w:hAnsi="AgencyFB-Reg" w:cs="AgencyFB-Reg"/>
                <w:sz w:val="24"/>
                <w:szCs w:val="24"/>
              </w:rPr>
              <w:t>25”</w:t>
            </w:r>
          </w:p>
        </w:tc>
      </w:tr>
    </w:tbl>
    <w:p w:rsidR="00BE73C4" w:rsidRDefault="00BE73C4" w:rsidP="00BE73C4">
      <w:pPr>
        <w:autoSpaceDE w:val="0"/>
        <w:autoSpaceDN w:val="0"/>
        <w:adjustRightInd w:val="0"/>
        <w:spacing w:after="0" w:line="240" w:lineRule="auto"/>
        <w:rPr>
          <w:rFonts w:ascii="AgencyFB-Reg" w:hAnsi="AgencyFB-Reg" w:cs="AgencyFB-Reg"/>
          <w:sz w:val="24"/>
          <w:szCs w:val="24"/>
        </w:rPr>
      </w:pPr>
    </w:p>
    <w:p w:rsidR="00BE73C4" w:rsidRDefault="00BE73C4" w:rsidP="00BE73C4">
      <w:pPr>
        <w:autoSpaceDE w:val="0"/>
        <w:autoSpaceDN w:val="0"/>
        <w:adjustRightInd w:val="0"/>
        <w:spacing w:after="0" w:line="240" w:lineRule="auto"/>
        <w:rPr>
          <w:rFonts w:ascii="AgencyFB-Bold" w:hAnsi="AgencyFB-Bold" w:cs="AgencyFB-Bold"/>
          <w:b/>
          <w:bCs/>
          <w:sz w:val="32"/>
          <w:szCs w:val="32"/>
        </w:rPr>
      </w:pPr>
      <w:r>
        <w:rPr>
          <w:rFonts w:ascii="AgencyFB-Bold" w:hAnsi="AgencyFB-Bold" w:cs="AgencyFB-Bold"/>
          <w:b/>
          <w:bCs/>
          <w:sz w:val="32"/>
          <w:szCs w:val="32"/>
        </w:rPr>
        <w:t>PACKAGE INCLUDES</w:t>
      </w:r>
    </w:p>
    <w:p w:rsidR="00BE73C4" w:rsidRDefault="00BE73C4" w:rsidP="00BE73C4">
      <w:pPr>
        <w:autoSpaceDE w:val="0"/>
        <w:autoSpaceDN w:val="0"/>
        <w:adjustRightInd w:val="0"/>
        <w:spacing w:after="0" w:line="240" w:lineRule="auto"/>
        <w:rPr>
          <w:rFonts w:ascii="AgencyFB-Reg" w:hAnsi="AgencyFB-Reg" w:cs="AgencyFB-Reg"/>
          <w:sz w:val="24"/>
          <w:szCs w:val="24"/>
        </w:rPr>
      </w:pPr>
      <w:r>
        <w:rPr>
          <w:rFonts w:ascii="AgencyFB-Reg" w:hAnsi="AgencyFB-Reg" w:cs="AgencyFB-Reg"/>
          <w:sz w:val="24"/>
          <w:szCs w:val="24"/>
        </w:rPr>
        <w:t>Dead Zone Scope</w:t>
      </w:r>
    </w:p>
    <w:p w:rsidR="00BE73C4" w:rsidRDefault="00BE73C4" w:rsidP="00BE73C4">
      <w:pPr>
        <w:autoSpaceDE w:val="0"/>
        <w:autoSpaceDN w:val="0"/>
        <w:adjustRightInd w:val="0"/>
        <w:spacing w:after="0" w:line="240" w:lineRule="auto"/>
        <w:rPr>
          <w:rFonts w:ascii="AgencyFB-Reg" w:hAnsi="AgencyFB-Reg" w:cs="AgencyFB-Reg"/>
          <w:sz w:val="24"/>
          <w:szCs w:val="24"/>
        </w:rPr>
      </w:pPr>
      <w:r>
        <w:rPr>
          <w:rFonts w:ascii="AgencyFB-Reg" w:hAnsi="AgencyFB-Reg" w:cs="AgencyFB-Reg"/>
          <w:sz w:val="24"/>
          <w:szCs w:val="24"/>
        </w:rPr>
        <w:t>Guardian Anti-Dry Fire System</w:t>
      </w:r>
    </w:p>
    <w:p w:rsidR="00BE73C4" w:rsidRDefault="00BE73C4" w:rsidP="00BE73C4">
      <w:pPr>
        <w:autoSpaceDE w:val="0"/>
        <w:autoSpaceDN w:val="0"/>
        <w:adjustRightInd w:val="0"/>
        <w:spacing w:after="0" w:line="240" w:lineRule="auto"/>
        <w:rPr>
          <w:rFonts w:ascii="AgencyFB-Reg" w:hAnsi="AgencyFB-Reg" w:cs="AgencyFB-Reg"/>
          <w:sz w:val="24"/>
          <w:szCs w:val="24"/>
        </w:rPr>
      </w:pPr>
      <w:r>
        <w:rPr>
          <w:rFonts w:ascii="AgencyFB-Reg" w:hAnsi="AgencyFB-Reg" w:cs="AgencyFB-Reg"/>
          <w:sz w:val="24"/>
          <w:szCs w:val="24"/>
        </w:rPr>
        <w:t>R.E.D. Suppressors</w:t>
      </w:r>
    </w:p>
    <w:p w:rsidR="00BE73C4" w:rsidRDefault="00BE73C4" w:rsidP="00BE73C4">
      <w:pPr>
        <w:autoSpaceDE w:val="0"/>
        <w:autoSpaceDN w:val="0"/>
        <w:adjustRightInd w:val="0"/>
        <w:spacing w:after="0" w:line="240" w:lineRule="auto"/>
        <w:rPr>
          <w:rFonts w:ascii="AgencyFB-Reg" w:hAnsi="AgencyFB-Reg" w:cs="AgencyFB-Reg"/>
          <w:sz w:val="24"/>
          <w:szCs w:val="24"/>
        </w:rPr>
      </w:pPr>
      <w:r>
        <w:rPr>
          <w:rFonts w:ascii="AgencyFB-Reg" w:hAnsi="AgencyFB-Reg" w:cs="AgencyFB-Reg"/>
          <w:sz w:val="24"/>
          <w:szCs w:val="24"/>
        </w:rPr>
        <w:t>1” Scope Rings</w:t>
      </w:r>
    </w:p>
    <w:p w:rsidR="00BE73C4" w:rsidRDefault="00BE73C4" w:rsidP="00BE73C4">
      <w:pPr>
        <w:autoSpaceDE w:val="0"/>
        <w:autoSpaceDN w:val="0"/>
        <w:adjustRightInd w:val="0"/>
        <w:spacing w:after="0" w:line="240" w:lineRule="auto"/>
        <w:rPr>
          <w:rFonts w:ascii="AgencyFB-Reg" w:hAnsi="AgencyFB-Reg" w:cs="AgencyFB-Reg"/>
          <w:sz w:val="24"/>
          <w:szCs w:val="24"/>
        </w:rPr>
      </w:pPr>
      <w:r>
        <w:rPr>
          <w:rFonts w:ascii="AgencyFB-Reg" w:hAnsi="AgencyFB-Reg" w:cs="AgencyFB-Reg"/>
          <w:sz w:val="24"/>
          <w:szCs w:val="24"/>
        </w:rPr>
        <w:t>4 - Arrow Quiver</w:t>
      </w:r>
    </w:p>
    <w:p w:rsidR="00BE73C4" w:rsidRDefault="00BE73C4" w:rsidP="00BE73C4">
      <w:pPr>
        <w:autoSpaceDE w:val="0"/>
        <w:autoSpaceDN w:val="0"/>
        <w:adjustRightInd w:val="0"/>
        <w:spacing w:after="0" w:line="240" w:lineRule="auto"/>
        <w:rPr>
          <w:rFonts w:ascii="AgencyFB-Reg" w:hAnsi="AgencyFB-Reg" w:cs="AgencyFB-Reg"/>
          <w:sz w:val="24"/>
          <w:szCs w:val="24"/>
        </w:rPr>
      </w:pPr>
      <w:r>
        <w:rPr>
          <w:rFonts w:ascii="AgencyFB-Reg" w:hAnsi="AgencyFB-Reg" w:cs="AgencyFB-Reg"/>
          <w:sz w:val="24"/>
          <w:szCs w:val="24"/>
        </w:rPr>
        <w:t>3- Quill Arrows</w:t>
      </w:r>
    </w:p>
    <w:p w:rsidR="00BE73C4" w:rsidRDefault="00BE73C4" w:rsidP="00BE73C4">
      <w:pPr>
        <w:autoSpaceDE w:val="0"/>
        <w:autoSpaceDN w:val="0"/>
        <w:adjustRightInd w:val="0"/>
        <w:spacing w:after="0" w:line="240" w:lineRule="auto"/>
        <w:rPr>
          <w:rFonts w:ascii="AgencyFB-Reg" w:hAnsi="AgencyFB-Reg" w:cs="AgencyFB-Reg"/>
          <w:sz w:val="24"/>
          <w:szCs w:val="24"/>
        </w:rPr>
      </w:pPr>
      <w:r>
        <w:rPr>
          <w:rFonts w:ascii="AgencyFB-Reg" w:hAnsi="AgencyFB-Reg" w:cs="AgencyFB-Reg"/>
          <w:sz w:val="24"/>
          <w:szCs w:val="24"/>
        </w:rPr>
        <w:t>3 - 100gr Field Points</w:t>
      </w:r>
    </w:p>
    <w:p w:rsidR="00BE73C4" w:rsidRDefault="00BE73C4" w:rsidP="00BE73C4">
      <w:pPr>
        <w:autoSpaceDE w:val="0"/>
        <w:autoSpaceDN w:val="0"/>
        <w:adjustRightInd w:val="0"/>
        <w:spacing w:after="0" w:line="240" w:lineRule="auto"/>
        <w:rPr>
          <w:rFonts w:ascii="AgencyFB-Reg" w:hAnsi="AgencyFB-Reg" w:cs="AgencyFB-Reg"/>
          <w:sz w:val="24"/>
          <w:szCs w:val="24"/>
        </w:rPr>
      </w:pPr>
      <w:r>
        <w:rPr>
          <w:rFonts w:ascii="AgencyFB-Reg" w:hAnsi="AgencyFB-Reg" w:cs="AgencyFB-Reg"/>
          <w:sz w:val="24"/>
          <w:szCs w:val="24"/>
        </w:rPr>
        <w:t>Rope Cocking Aid</w:t>
      </w:r>
    </w:p>
    <w:p w:rsidR="00BE73C4" w:rsidRDefault="00BE73C4" w:rsidP="00BE73C4">
      <w:pPr>
        <w:autoSpaceDE w:val="0"/>
        <w:autoSpaceDN w:val="0"/>
        <w:adjustRightInd w:val="0"/>
        <w:spacing w:after="0" w:line="240" w:lineRule="auto"/>
        <w:rPr>
          <w:rFonts w:ascii="AgencyFB-Reg" w:hAnsi="AgencyFB-Reg" w:cs="AgencyFB-Reg"/>
          <w:sz w:val="24"/>
          <w:szCs w:val="24"/>
        </w:rPr>
      </w:pPr>
      <w:r>
        <w:rPr>
          <w:rFonts w:ascii="AgencyFB-Reg" w:hAnsi="AgencyFB-Reg" w:cs="AgencyFB-Reg"/>
          <w:sz w:val="24"/>
          <w:szCs w:val="24"/>
        </w:rPr>
        <w:t>Owners Manual</w:t>
      </w:r>
    </w:p>
    <w:sectPr w:rsidR="00BE73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FB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cyFB-Re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3C4"/>
    <w:rsid w:val="003224E5"/>
    <w:rsid w:val="00BE73C4"/>
    <w:rsid w:val="00D1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2959E"/>
  <w15:chartTrackingRefBased/>
  <w15:docId w15:val="{C8528106-683F-4D0F-A867-E9B922C5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Baker</dc:creator>
  <cp:keywords/>
  <dc:description/>
  <cp:lastModifiedBy>Jeffrey Baker</cp:lastModifiedBy>
  <cp:revision>2</cp:revision>
  <dcterms:created xsi:type="dcterms:W3CDTF">2019-07-24T14:32:00Z</dcterms:created>
  <dcterms:modified xsi:type="dcterms:W3CDTF">2019-07-24T14:41:00Z</dcterms:modified>
</cp:coreProperties>
</file>