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671A" w14:textId="2AC5D002" w:rsidR="00B149E1" w:rsidRDefault="003678D0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78D0">
        <w:rPr>
          <w:rFonts w:ascii="Arial" w:eastAsia="Times New Roman" w:hAnsi="Arial" w:cs="Arial"/>
          <w:b/>
          <w:bCs/>
          <w:color w:val="000000"/>
          <w:sz w:val="24"/>
          <w:szCs w:val="24"/>
        </w:rPr>
        <w:t>ULXDBT - Universal Open Water Dual Beam Ducer w/Temp - 857224002415 - COPY-SPEC</w:t>
      </w:r>
    </w:p>
    <w:p w14:paraId="01C9AFAD" w14:textId="3165363F" w:rsidR="003678D0" w:rsidRDefault="003678D0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CAA358D" w14:textId="77777777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Copy</w:t>
      </w:r>
    </w:p>
    <w:p w14:paraId="28D56E44" w14:textId="475837E1" w:rsidR="006A5B3F" w:rsidRDefault="006A5B3F" w:rsidP="000108B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5B3F">
        <w:rPr>
          <w:rFonts w:ascii="Arial" w:hAnsi="Arial" w:cs="Arial"/>
          <w:sz w:val="24"/>
          <w:szCs w:val="24"/>
          <w:shd w:val="clear" w:color="auto" w:fill="FFFFFF"/>
        </w:rPr>
        <w:t xml:space="preserve">This transducer works best with MarCum </w:t>
      </w:r>
      <w:r w:rsidR="00CF3AB7">
        <w:rPr>
          <w:rFonts w:ascii="Arial" w:hAnsi="Arial" w:cs="Arial"/>
          <w:sz w:val="24"/>
          <w:szCs w:val="24"/>
          <w:shd w:val="clear" w:color="auto" w:fill="FFFFFF"/>
        </w:rPr>
        <w:t xml:space="preserve">M5, </w:t>
      </w:r>
      <w:r w:rsidRPr="006A5B3F">
        <w:rPr>
          <w:rFonts w:ascii="Arial" w:hAnsi="Arial" w:cs="Arial"/>
          <w:sz w:val="24"/>
          <w:szCs w:val="24"/>
          <w:shd w:val="clear" w:color="auto" w:fill="FFFFFF"/>
        </w:rPr>
        <w:t>LX-5, LX-6, LX-7</w:t>
      </w:r>
      <w:r w:rsidR="000108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108BB" w:rsidRPr="006A5B3F">
        <w:rPr>
          <w:rFonts w:ascii="Arial" w:hAnsi="Arial" w:cs="Arial"/>
          <w:sz w:val="24"/>
          <w:szCs w:val="24"/>
          <w:shd w:val="clear" w:color="auto" w:fill="FFFFFF"/>
        </w:rPr>
        <w:t>LX-9</w:t>
      </w:r>
      <w:r w:rsidR="000108B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108BB" w:rsidRPr="006A5B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A5B3F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0108BB">
        <w:rPr>
          <w:rFonts w:ascii="Arial" w:hAnsi="Arial" w:cs="Arial"/>
          <w:sz w:val="24"/>
          <w:szCs w:val="24"/>
          <w:shd w:val="clear" w:color="auto" w:fill="FFFFFF"/>
        </w:rPr>
        <w:t xml:space="preserve">MX-7gps </w:t>
      </w:r>
      <w:r w:rsidRPr="006A5B3F">
        <w:rPr>
          <w:rFonts w:ascii="Arial" w:hAnsi="Arial" w:cs="Arial"/>
          <w:sz w:val="24"/>
          <w:szCs w:val="24"/>
          <w:shd w:val="clear" w:color="auto" w:fill="FFFFFF"/>
        </w:rPr>
        <w:t>Dual Beam Systems. Also compatible with VX-1i, LX-1, LX-2, LX-3</w:t>
      </w:r>
      <w:r w:rsidR="00CF3AB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A5B3F">
        <w:rPr>
          <w:rFonts w:ascii="Arial" w:hAnsi="Arial" w:cs="Arial"/>
          <w:sz w:val="24"/>
          <w:szCs w:val="24"/>
          <w:shd w:val="clear" w:color="auto" w:fill="FFFFFF"/>
        </w:rPr>
        <w:t>LX-3TC</w:t>
      </w:r>
      <w:r w:rsidR="00CF3AB7">
        <w:rPr>
          <w:rFonts w:ascii="Arial" w:hAnsi="Arial" w:cs="Arial"/>
          <w:sz w:val="24"/>
          <w:szCs w:val="24"/>
          <w:shd w:val="clear" w:color="auto" w:fill="FFFFFF"/>
        </w:rPr>
        <w:t>, LX-3TCi, and M3</w:t>
      </w:r>
      <w:r w:rsidRPr="006A5B3F">
        <w:rPr>
          <w:rFonts w:ascii="Arial" w:hAnsi="Arial" w:cs="Arial"/>
          <w:sz w:val="24"/>
          <w:szCs w:val="24"/>
          <w:shd w:val="clear" w:color="auto" w:fill="FFFFFF"/>
        </w:rPr>
        <w:t xml:space="preserve"> Single Beam Systems, with the transducer defaulting to the </w:t>
      </w:r>
      <w:r w:rsidR="000108BB" w:rsidRPr="006A5B3F">
        <w:rPr>
          <w:rFonts w:ascii="Arial" w:hAnsi="Arial" w:cs="Arial"/>
          <w:sz w:val="24"/>
          <w:szCs w:val="24"/>
          <w:shd w:val="clear" w:color="auto" w:fill="FFFFFF"/>
        </w:rPr>
        <w:t>20-degree</w:t>
      </w:r>
      <w:r w:rsidRPr="006A5B3F">
        <w:rPr>
          <w:rFonts w:ascii="Arial" w:hAnsi="Arial" w:cs="Arial"/>
          <w:sz w:val="24"/>
          <w:szCs w:val="24"/>
          <w:shd w:val="clear" w:color="auto" w:fill="FFFFFF"/>
        </w:rPr>
        <w:t xml:space="preserve"> cone. Equipped with temp sensor for use with all 2012-13 (and newer) LX Digital Series Systems. Transom or trolling motor mounted capability.</w:t>
      </w:r>
    </w:p>
    <w:p w14:paraId="005129FC" w14:textId="77777777" w:rsidR="000108BB" w:rsidRPr="006A5B3F" w:rsidRDefault="000108BB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EF3ECEA" w14:textId="77777777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b/>
          <w:bCs/>
          <w:color w:val="000000"/>
          <w:sz w:val="24"/>
          <w:szCs w:val="24"/>
        </w:rPr>
        <w:t>Features/Specs</w:t>
      </w:r>
    </w:p>
    <w:p w14:paraId="25C16E63" w14:textId="77777777" w:rsidR="001776F5" w:rsidRPr="000108BB" w:rsidRDefault="001776F5" w:rsidP="000108BB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4"/>
          <w:szCs w:val="24"/>
        </w:rPr>
      </w:pPr>
      <w:r w:rsidRPr="000108BB">
        <w:rPr>
          <w:rFonts w:ascii="Arial" w:hAnsi="Arial" w:cs="Arial"/>
          <w:sz w:val="24"/>
          <w:szCs w:val="24"/>
        </w:rPr>
        <w:t>Dual Beam (8 and 20 Degree) Transducer with Temp Sensor</w:t>
      </w:r>
    </w:p>
    <w:p w14:paraId="08B48224" w14:textId="77777777" w:rsidR="001776F5" w:rsidRPr="000108BB" w:rsidRDefault="001776F5" w:rsidP="000108BB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4"/>
          <w:szCs w:val="24"/>
        </w:rPr>
      </w:pPr>
      <w:r w:rsidRPr="000108BB">
        <w:rPr>
          <w:rFonts w:ascii="Arial" w:hAnsi="Arial" w:cs="Arial"/>
          <w:sz w:val="24"/>
          <w:szCs w:val="24"/>
        </w:rPr>
        <w:t>20 Foot Cable</w:t>
      </w:r>
    </w:p>
    <w:p w14:paraId="0FF15F12" w14:textId="77777777" w:rsidR="001776F5" w:rsidRPr="000108BB" w:rsidRDefault="001776F5" w:rsidP="000108BB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hAnsi="Arial" w:cs="Arial"/>
          <w:sz w:val="24"/>
          <w:szCs w:val="24"/>
        </w:rPr>
      </w:pPr>
      <w:r w:rsidRPr="000108BB">
        <w:rPr>
          <w:rFonts w:ascii="Arial" w:hAnsi="Arial" w:cs="Arial"/>
          <w:sz w:val="24"/>
          <w:szCs w:val="24"/>
        </w:rPr>
        <w:t>Dual Beam Transducer Can Be Mounted to the Transom or Trolling Motor with One Universal Bracket System</w:t>
      </w:r>
    </w:p>
    <w:p w14:paraId="27D4C131" w14:textId="031CFC3E" w:rsidR="006A5B3F" w:rsidRPr="000108BB" w:rsidRDefault="001776F5" w:rsidP="000108BB">
      <w:pPr>
        <w:pStyle w:val="ListParagraph"/>
        <w:numPr>
          <w:ilvl w:val="0"/>
          <w:numId w:val="3"/>
        </w:numPr>
        <w:spacing w:after="0" w:line="240" w:lineRule="auto"/>
        <w:ind w:left="288" w:hanging="28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108BB">
        <w:rPr>
          <w:rFonts w:ascii="Arial" w:hAnsi="Arial" w:cs="Arial"/>
          <w:sz w:val="24"/>
          <w:szCs w:val="24"/>
        </w:rPr>
        <w:t xml:space="preserve">Includes All </w:t>
      </w:r>
      <w:r w:rsidR="00CF3AB7">
        <w:rPr>
          <w:rFonts w:ascii="Arial" w:hAnsi="Arial" w:cs="Arial"/>
          <w:sz w:val="24"/>
          <w:szCs w:val="24"/>
        </w:rPr>
        <w:t xml:space="preserve">Transom </w:t>
      </w:r>
      <w:r w:rsidRPr="000108BB">
        <w:rPr>
          <w:rFonts w:ascii="Arial" w:hAnsi="Arial" w:cs="Arial"/>
          <w:sz w:val="24"/>
          <w:szCs w:val="24"/>
        </w:rPr>
        <w:t>Mounting Hardware and Power Cord</w:t>
      </w:r>
    </w:p>
    <w:p w14:paraId="2FC9560B" w14:textId="77777777" w:rsidR="000108BB" w:rsidRDefault="000108BB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8044281" w14:textId="087947EF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b/>
          <w:bCs/>
          <w:color w:val="000000"/>
          <w:sz w:val="24"/>
          <w:szCs w:val="24"/>
        </w:rPr>
        <w:t>Weight and Dimensions</w:t>
      </w:r>
    </w:p>
    <w:p w14:paraId="46781033" w14:textId="78CEFA3E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color w:val="000000"/>
          <w:sz w:val="24"/>
          <w:szCs w:val="24"/>
        </w:rPr>
        <w:t>WEIGHT: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2 Pounds</w:t>
      </w:r>
    </w:p>
    <w:p w14:paraId="07125D5B" w14:textId="6E2FB5E3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color w:val="000000"/>
          <w:sz w:val="24"/>
          <w:szCs w:val="24"/>
        </w:rPr>
        <w:t>HEIGHT: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3.5 Inches</w:t>
      </w:r>
    </w:p>
    <w:p w14:paraId="669423F4" w14:textId="3A7EFE99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color w:val="000000"/>
          <w:sz w:val="24"/>
          <w:szCs w:val="24"/>
        </w:rPr>
        <w:t>WIDTH: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8 Inches</w:t>
      </w:r>
    </w:p>
    <w:p w14:paraId="5C3434CF" w14:textId="785D5458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color w:val="000000"/>
          <w:sz w:val="24"/>
          <w:szCs w:val="24"/>
        </w:rPr>
        <w:t>DEPTH: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7 Inches</w:t>
      </w:r>
    </w:p>
    <w:p w14:paraId="59DADBFD" w14:textId="77777777" w:rsidR="006A5B3F" w:rsidRPr="006A5B3F" w:rsidRDefault="006A5B3F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365D3D" w14:textId="058FFE0B" w:rsidR="006A5B3F" w:rsidRDefault="006A5B3F" w:rsidP="000108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A5B3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Compatible Products</w:t>
      </w:r>
    </w:p>
    <w:p w14:paraId="0CAD7195" w14:textId="414696A9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>M5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M5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 xml:space="preserve"> Flasher System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  <w:t>857224002736</w:t>
      </w:r>
    </w:p>
    <w:p w14:paraId="74EB1666" w14:textId="4C0EA7A3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>M5L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M5L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 xml:space="preserve"> LiFePO4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  <w:t>850013782024</w:t>
      </w:r>
    </w:p>
    <w:p w14:paraId="79C74CE0" w14:textId="184C000C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>M5LI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M5LI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 xml:space="preserve"> Combo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>857224002811</w:t>
      </w:r>
    </w:p>
    <w:p w14:paraId="6DDD1719" w14:textId="2254703C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 xml:space="preserve">LX-7L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LX-7L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 xml:space="preserve"> LiFePO4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  <w:t>850013782031</w:t>
      </w:r>
    </w:p>
    <w:p w14:paraId="55CBFF4F" w14:textId="1C626A0B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>LX-7LI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LX-7LI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 xml:space="preserve"> Combo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  <w:t>857224002835</w:t>
      </w:r>
    </w:p>
    <w:p w14:paraId="0E0E62D4" w14:textId="068ADCF9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>LX-9L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LX-9L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 xml:space="preserve"> LiFePO4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  <w:t>850013782055</w:t>
      </w:r>
    </w:p>
    <w:p w14:paraId="58F20C6C" w14:textId="36AA79B1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>MX-7gps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MX-7gps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>850013782048</w:t>
      </w:r>
    </w:p>
    <w:p w14:paraId="58D367EB" w14:textId="450B5105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108BB">
        <w:rPr>
          <w:rFonts w:ascii="Arial" w:eastAsia="Times New Roman" w:hAnsi="Arial" w:cs="Arial"/>
          <w:color w:val="000000"/>
          <w:sz w:val="24"/>
          <w:szCs w:val="24"/>
        </w:rPr>
        <w:t>MX-7gpsLI</w:t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0108BB">
        <w:rPr>
          <w:rFonts w:ascii="Arial" w:eastAsia="Times New Roman" w:hAnsi="Arial" w:cs="Arial"/>
          <w:color w:val="000000"/>
          <w:sz w:val="24"/>
          <w:szCs w:val="24"/>
        </w:rPr>
        <w:t>MX-7gpsLI</w:t>
      </w:r>
      <w:proofErr w:type="spellEnd"/>
      <w:r w:rsidRPr="000108B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108BB">
        <w:rPr>
          <w:rFonts w:ascii="Arial" w:eastAsia="Times New Roman" w:hAnsi="Arial" w:cs="Arial"/>
          <w:color w:val="000000"/>
          <w:sz w:val="24"/>
          <w:szCs w:val="24"/>
        </w:rPr>
        <w:t>857224002989</w:t>
      </w:r>
    </w:p>
    <w:p w14:paraId="0011AD7D" w14:textId="77777777" w:rsidR="000108BB" w:rsidRPr="000108BB" w:rsidRDefault="000108BB" w:rsidP="000108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108BB" w:rsidRPr="0001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F22"/>
    <w:multiLevelType w:val="multilevel"/>
    <w:tmpl w:val="FD9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74135"/>
    <w:multiLevelType w:val="hybridMultilevel"/>
    <w:tmpl w:val="BC5E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133DBA"/>
    <w:multiLevelType w:val="hybridMultilevel"/>
    <w:tmpl w:val="784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D0"/>
    <w:rsid w:val="000108BB"/>
    <w:rsid w:val="001776F5"/>
    <w:rsid w:val="00344A35"/>
    <w:rsid w:val="003678D0"/>
    <w:rsid w:val="006A5B3F"/>
    <w:rsid w:val="00B149E1"/>
    <w:rsid w:val="00C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C5E3"/>
  <w15:chartTrackingRefBased/>
  <w15:docId w15:val="{5DBE4334-CD4C-4109-9E5C-C829F07B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Spreigl</dc:creator>
  <cp:keywords/>
  <dc:description/>
  <cp:lastModifiedBy>Jeremiah Cich</cp:lastModifiedBy>
  <cp:revision>4</cp:revision>
  <dcterms:created xsi:type="dcterms:W3CDTF">2020-04-29T22:11:00Z</dcterms:created>
  <dcterms:modified xsi:type="dcterms:W3CDTF">2020-04-30T19:55:00Z</dcterms:modified>
</cp:coreProperties>
</file>